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AE61A5" w:rsidRDefault="00000000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Megan Lacey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02" w14:textId="77777777" w:rsidR="00AE61A5" w:rsidRDefault="00000000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Ph.D. Student </w:t>
      </w:r>
    </w:p>
    <w:p w14:paraId="00000003" w14:textId="77777777" w:rsidR="00AE61A5" w:rsidRDefault="00000000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Department of Public Policy </w:t>
      </w:r>
    </w:p>
    <w:p w14:paraId="00000004" w14:textId="77777777" w:rsidR="00AE61A5" w:rsidRDefault="00000000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University of North Carolina at Chapel Hill </w:t>
      </w:r>
    </w:p>
    <w:p w14:paraId="00000005" w14:textId="77777777" w:rsidR="00AE61A5" w:rsidRDefault="00AE61A5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hyperlink r:id="rId7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meganla@unc.edu</w:t>
        </w:r>
      </w:hyperlink>
      <w:r w:rsidR="000000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06" w14:textId="77777777" w:rsidR="00AE61A5" w:rsidRDefault="00AE61A5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07" w14:textId="77777777" w:rsidR="00AE61A5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Education </w:t>
      </w:r>
    </w:p>
    <w:p w14:paraId="00000008" w14:textId="77777777" w:rsidR="00AE61A5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Ph.D. The University of North Carolina at Chapel Hill (UNC-CH), Public Policy, expected 2028 </w:t>
      </w:r>
    </w:p>
    <w:p w14:paraId="00000009" w14:textId="77777777" w:rsidR="00AE61A5" w:rsidRDefault="00AE61A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0A" w14:textId="77777777" w:rsidR="00AE61A5" w:rsidRDefault="00000000">
      <w:p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B.A. Bates College 2023 Environmental Studies (major) Global Environmental Politics (concentration) </w:t>
      </w:r>
    </w:p>
    <w:p w14:paraId="0000000B" w14:textId="77777777" w:rsidR="00AE61A5" w:rsidRDefault="00AE61A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0C" w14:textId="77777777" w:rsidR="00AE61A5" w:rsidRDefault="00000000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Products of interdisciplinary scholarship</w:t>
      </w:r>
    </w:p>
    <w:p w14:paraId="0000000D" w14:textId="6A9C26C0" w:rsidR="00AE61A5" w:rsidRDefault="00000000" w:rsidP="00FE44BE">
      <w:pPr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Davis, C.R., Berke, P., Hino, M., Goldin, S.,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Fetaw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R., Cornette, S.,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Lacey, 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., &amp; Morgan, T. </w:t>
      </w:r>
      <w:r w:rsidR="006B62D5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</w:rPr>
        <w:t>(2024). A landscape study of social equity data needs and its access and availability to support the disaster resilience of marginalized communities. Coastal Resilience Center (CRC</w:t>
      </w:r>
      <w:r w:rsidR="006B62D5">
        <w:rPr>
          <w:rFonts w:ascii="Times New Roman" w:eastAsia="Times New Roman" w:hAnsi="Times New Roman" w:cs="Times New Roman"/>
          <w:sz w:val="24"/>
          <w:szCs w:val="24"/>
        </w:rPr>
        <w:t>). Chapel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Hill, NC. </w:t>
      </w:r>
    </w:p>
    <w:p w14:paraId="0000000E" w14:textId="77777777" w:rsidR="00AE61A5" w:rsidRDefault="00AE61A5" w:rsidP="00FE44BE">
      <w:pPr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0000000F" w14:textId="77777777" w:rsidR="00AE61A5" w:rsidRDefault="00000000" w:rsidP="00FE44BE">
      <w:pPr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Davis, C.R., Goldin, S., Iruka, I., Dede, B., Morgan, J.,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Fetaw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R., George, G.,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Lacey, M.</w:t>
      </w:r>
      <w:r>
        <w:rPr>
          <w:rFonts w:ascii="Times New Roman" w:eastAsia="Times New Roman" w:hAnsi="Times New Roman" w:cs="Times New Roman"/>
          <w:sz w:val="24"/>
          <w:szCs w:val="24"/>
        </w:rPr>
        <w:t>, &amp; Morgan, T. (2024). A just recovery, Weathering the storm in a Freedmen’s Town: An exploration of residents’ cultural resilience through defiance. Chapel Hill, NC: CRC.</w:t>
      </w:r>
    </w:p>
    <w:p w14:paraId="00000010" w14:textId="77777777" w:rsidR="00AE61A5" w:rsidRDefault="00AE61A5">
      <w:pPr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00000011" w14:textId="77777777" w:rsidR="00AE61A5" w:rsidRDefault="00000000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Manuscripts in progress </w:t>
      </w:r>
    </w:p>
    <w:p w14:paraId="00000012" w14:textId="77777777" w:rsidR="00AE61A5" w:rsidRDefault="00000000">
      <w:pPr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Davis, C.R., Goldin, S., Iruka, I., Dede, B., Morgan, J.,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Fetaw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R., George, G.,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Lacey, 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(in preparation). Rethinking Cultural Resilience. </w:t>
      </w:r>
    </w:p>
    <w:p w14:paraId="00000013" w14:textId="77777777" w:rsidR="00AE61A5" w:rsidRDefault="00AE61A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14" w14:textId="77777777" w:rsidR="00AE61A5" w:rsidRDefault="00000000">
      <w:pPr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Goldin, M., &amp; Davis, C.R.,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Lacey, M.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(in preparation). Community Cultural Wealth and Landscape. </w:t>
      </w:r>
    </w:p>
    <w:p w14:paraId="00000015" w14:textId="77777777" w:rsidR="00AE61A5" w:rsidRDefault="00AE61A5">
      <w:pPr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00000016" w14:textId="77777777" w:rsidR="00AE61A5" w:rsidRDefault="00000000">
      <w:pPr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Davis, C.R., Goldin, S., Iruka, I., Dede, B., Morgan, J.,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Fetaw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R., George, G.,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Lacey, 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Freedom and Theory </w:t>
      </w:r>
    </w:p>
    <w:p w14:paraId="00000017" w14:textId="77777777" w:rsidR="00AE61A5" w:rsidRDefault="00AE61A5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</w:rPr>
      </w:pPr>
    </w:p>
    <w:p w14:paraId="00000018" w14:textId="77777777" w:rsidR="00AE61A5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Manuscripts under review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19" w14:textId="77777777" w:rsidR="00AE61A5" w:rsidRDefault="00000000" w:rsidP="00FE44BE">
      <w:pPr>
        <w:ind w:left="720" w:hanging="720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Lacey, 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., Goldin, M., &amp; Davis, C.R. (under review). Equity, resilience, and partnership: Bridging distrust and building on strength to disrupt persistent racial inequalities in disaster recovery: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From Impact to Action: Innovative Efforts in Building a Culture of Resilience in the Canadian Context of Hazards and Disaster Research, Practice, and Policy</w:t>
      </w:r>
    </w:p>
    <w:p w14:paraId="0000001A" w14:textId="77777777" w:rsidR="00AE61A5" w:rsidRDefault="00AE61A5">
      <w:pPr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0000001B" w14:textId="77777777" w:rsidR="00AE61A5" w:rsidRDefault="00AE61A5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0000001C" w14:textId="77777777" w:rsidR="00AE61A5" w:rsidRDefault="00AE61A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1D" w14:textId="77777777" w:rsidR="00AE61A5" w:rsidRDefault="00000000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Presentations </w:t>
      </w:r>
    </w:p>
    <w:p w14:paraId="0000001E" w14:textId="77777777" w:rsidR="00AE61A5" w:rsidRDefault="00000000">
      <w:pPr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Conference Presentations</w:t>
      </w:r>
    </w:p>
    <w:p w14:paraId="0000001F" w14:textId="77777777" w:rsidR="00AE61A5" w:rsidRDefault="00000000">
      <w:pPr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Goldin, S., Lacey, M.,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Fetaw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R., &amp; Davis, C.R. (January 2025). Equity, resilience and partnership: Bridging distrust and building on strength racial inequalities in disaster recovery. Southern Political Science Association, San Juan, PR.</w:t>
      </w:r>
    </w:p>
    <w:p w14:paraId="00000020" w14:textId="77777777" w:rsidR="00AE61A5" w:rsidRDefault="00AE61A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21" w14:textId="77777777" w:rsidR="00AE61A5" w:rsidRDefault="00000000">
      <w:pPr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Invited by higher education institutions </w:t>
      </w:r>
    </w:p>
    <w:p w14:paraId="00000022" w14:textId="77777777" w:rsidR="00AE61A5" w:rsidRDefault="00000000">
      <w:pPr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Goldin, S.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Fetaw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R.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Lacey, 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(February 2025) Pursuing Environmental Justice Through the Study of Community Voice and Photographs Carolina Engagement Week, Chapel Hill NC. </w:t>
      </w:r>
    </w:p>
    <w:p w14:paraId="00000023" w14:textId="77777777" w:rsidR="00AE61A5" w:rsidRDefault="00AE61A5">
      <w:pPr>
        <w:ind w:left="720" w:hanging="720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00000024" w14:textId="77777777" w:rsidR="00AE61A5" w:rsidRDefault="00000000">
      <w:pPr>
        <w:ind w:left="720" w:hanging="7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Davis, C.R., Berke, P., Hino, M., Goldin, S.,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Fetaw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R., Johnson, E.,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Lacey, M</w:t>
      </w:r>
      <w:r>
        <w:rPr>
          <w:rFonts w:ascii="Times New Roman" w:eastAsia="Times New Roman" w:hAnsi="Times New Roman" w:cs="Times New Roman"/>
          <w:sz w:val="24"/>
          <w:szCs w:val="24"/>
        </w:rPr>
        <w:t>., Kalenga M. Enhancing Rural Resilience (April 2025), CRC, Virtual.</w:t>
      </w:r>
    </w:p>
    <w:p w14:paraId="00000025" w14:textId="77777777" w:rsidR="00AE61A5" w:rsidRDefault="00AE61A5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26" w14:textId="77777777" w:rsidR="00AE61A5" w:rsidRDefault="00000000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Awards </w:t>
      </w:r>
    </w:p>
    <w:p w14:paraId="00000027" w14:textId="02BC029E" w:rsidR="00AE61A5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Bill Anderson Fund Fellow </w:t>
      </w:r>
      <w:r w:rsidR="00FE44BE">
        <w:rPr>
          <w:rFonts w:ascii="Times New Roman" w:eastAsia="Times New Roman" w:hAnsi="Times New Roman" w:cs="Times New Roman"/>
          <w:sz w:val="24"/>
          <w:szCs w:val="24"/>
        </w:rPr>
        <w:t>(2025)</w:t>
      </w:r>
    </w:p>
    <w:p w14:paraId="00000028" w14:textId="77777777" w:rsidR="00AE61A5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mission of this fellowship is to increase the number of underrepresented professionals in the fields of hazards and disaster research and practice. </w:t>
      </w:r>
    </w:p>
    <w:p w14:paraId="00000029" w14:textId="77777777" w:rsidR="00AE61A5" w:rsidRDefault="00AE61A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2A" w14:textId="77777777" w:rsidR="00AE61A5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Research Experience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2B" w14:textId="77777777" w:rsidR="00AE61A5" w:rsidRDefault="00000000">
      <w:pPr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Research Assistant </w:t>
      </w:r>
    </w:p>
    <w:p w14:paraId="0000002C" w14:textId="028047EF" w:rsidR="00AE61A5" w:rsidRDefault="00FE44BE">
      <w:pPr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September 2025 – August 2026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000000">
        <w:rPr>
          <w:rFonts w:ascii="Times New Roman" w:eastAsia="Times New Roman" w:hAnsi="Times New Roman" w:cs="Times New Roman"/>
          <w:sz w:val="24"/>
          <w:szCs w:val="24"/>
        </w:rPr>
        <w:t>Robert Wood Johnson Foundation- 83462. Exploring the resilience and mental health capacities of Black residents in the face of climate change.</w:t>
      </w:r>
    </w:p>
    <w:p w14:paraId="0000002D" w14:textId="77777777" w:rsidR="00AE61A5" w:rsidRDefault="00AE61A5">
      <w:pPr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0000002E" w14:textId="37CEB8B3" w:rsidR="00AE61A5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August 2023 – April 2025, Weathering the storm in Freedmen’s Towns: An exploration of residents’ cultural resilience through </w:t>
      </w:r>
      <w:r w:rsidR="006B62D5">
        <w:rPr>
          <w:rFonts w:ascii="Times New Roman" w:eastAsia="Times New Roman" w:hAnsi="Times New Roman" w:cs="Times New Roman"/>
          <w:sz w:val="24"/>
          <w:szCs w:val="24"/>
        </w:rPr>
        <w:t>defiance. 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United States Department of Homeland Security (DHS)</w:t>
      </w:r>
    </w:p>
    <w:p w14:paraId="0000002F" w14:textId="77777777" w:rsidR="00AE61A5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30" w14:textId="77777777" w:rsidR="00AE61A5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August 2023 – April 2025, A landscape study of social equity data needs and its access and availability to support the disaster resilience of marginalized communities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DHS</w:t>
      </w:r>
    </w:p>
    <w:p w14:paraId="00000031" w14:textId="77777777" w:rsidR="00AE61A5" w:rsidRDefault="00AE61A5">
      <w:pPr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00000032" w14:textId="77777777" w:rsidR="00AE61A5" w:rsidRDefault="00000000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Teaching Experience </w:t>
      </w:r>
    </w:p>
    <w:p w14:paraId="00000033" w14:textId="77777777" w:rsidR="00AE61A5" w:rsidRDefault="00000000">
      <w:pPr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Teaching Assistant</w:t>
      </w:r>
    </w:p>
    <w:p w14:paraId="00000034" w14:textId="77777777" w:rsidR="00AE61A5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PLCY 231/HIST 230: Why History Matters to Public Policy Spring 2024 </w:t>
      </w:r>
    </w:p>
    <w:p w14:paraId="00000035" w14:textId="77777777" w:rsidR="00AE61A5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PLCY 220: The Politics of Public Policy Fall 2025</w:t>
      </w:r>
    </w:p>
    <w:p w14:paraId="00000036" w14:textId="77777777" w:rsidR="00AE61A5" w:rsidRDefault="00AE61A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37" w14:textId="77777777" w:rsidR="00AE61A5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Reviewer for Conferences </w:t>
      </w:r>
    </w:p>
    <w:p w14:paraId="00000038" w14:textId="77777777" w:rsidR="00AE61A5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Natural Hazards Conference July 2025 Boulder, CO  </w:t>
      </w:r>
    </w:p>
    <w:p w14:paraId="00000039" w14:textId="77777777" w:rsidR="00AE61A5" w:rsidRDefault="00AE61A5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AE61A5"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79900D" w14:textId="77777777" w:rsidR="000C4AB0" w:rsidRDefault="000C4AB0">
      <w:pPr>
        <w:spacing w:line="240" w:lineRule="auto"/>
      </w:pPr>
      <w:r>
        <w:separator/>
      </w:r>
    </w:p>
  </w:endnote>
  <w:endnote w:type="continuationSeparator" w:id="0">
    <w:p w14:paraId="035B0626" w14:textId="77777777" w:rsidR="000C4AB0" w:rsidRDefault="000C4AB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3A" w14:textId="616949E0" w:rsidR="00AE61A5" w:rsidRDefault="00000000">
    <w:pPr>
      <w:jc w:val="right"/>
    </w:pPr>
    <w:r>
      <w:rPr>
        <w:rFonts w:ascii="Times New Roman" w:eastAsia="Times New Roman" w:hAnsi="Times New Roman" w:cs="Times New Roman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sz w:val="24"/>
        <w:szCs w:val="24"/>
      </w:rPr>
      <w:fldChar w:fldCharType="separate"/>
    </w:r>
    <w:r w:rsidR="006B62D5">
      <w:rPr>
        <w:rFonts w:ascii="Times New Roman" w:eastAsia="Times New Roman" w:hAnsi="Times New Roman" w:cs="Times New Roman"/>
        <w:noProof/>
        <w:sz w:val="24"/>
        <w:szCs w:val="24"/>
      </w:rPr>
      <w:t>1</w:t>
    </w:r>
    <w:r>
      <w:rPr>
        <w:rFonts w:ascii="Times New Roman" w:eastAsia="Times New Roman" w:hAnsi="Times New Roman" w:cs="Times New Roman"/>
        <w:sz w:val="24"/>
        <w:szCs w:val="24"/>
      </w:rPr>
      <w:fldChar w:fldCharType="end"/>
    </w:r>
    <w:r>
      <w:rPr>
        <w:rFonts w:ascii="Times New Roman" w:eastAsia="Times New Roman" w:hAnsi="Times New Roman" w:cs="Times New Roman"/>
        <w:sz w:val="24"/>
        <w:szCs w:val="24"/>
      </w:rPr>
      <w:t xml:space="preserve"> Lacey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0A1F8E" w14:textId="77777777" w:rsidR="000C4AB0" w:rsidRDefault="000C4AB0">
      <w:pPr>
        <w:spacing w:line="240" w:lineRule="auto"/>
      </w:pPr>
      <w:r>
        <w:separator/>
      </w:r>
    </w:p>
  </w:footnote>
  <w:footnote w:type="continuationSeparator" w:id="0">
    <w:p w14:paraId="7D45148F" w14:textId="77777777" w:rsidR="000C4AB0" w:rsidRDefault="000C4AB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61A5"/>
    <w:rsid w:val="000C4AB0"/>
    <w:rsid w:val="001D0B23"/>
    <w:rsid w:val="006B62D5"/>
    <w:rsid w:val="00962AE1"/>
    <w:rsid w:val="00AE61A5"/>
    <w:rsid w:val="00E32B1F"/>
    <w:rsid w:val="00FE4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C28432"/>
  <w15:docId w15:val="{82E5C9C8-DFEA-124F-AAA3-A508E6A8C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meganla@und.ed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1089EAF-A8D8-074B-B958-68360FB50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506</Words>
  <Characters>2889</Characters>
  <Application>Microsoft Office Word</Application>
  <DocSecurity>0</DocSecurity>
  <Lines>24</Lines>
  <Paragraphs>6</Paragraphs>
  <ScaleCrop>false</ScaleCrop>
  <Company/>
  <LinksUpToDate>false</LinksUpToDate>
  <CharactersWithSpaces>3389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Lacey, Megan (JN) (FBI)</cp:lastModifiedBy>
  <cp:revision>3</cp:revision>
  <dcterms:created xsi:type="dcterms:W3CDTF">2025-08-27T17:27:00Z</dcterms:created>
  <dcterms:modified xsi:type="dcterms:W3CDTF">2025-10-15T19:46:00Z</dcterms:modified>
</cp:coreProperties>
</file>